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E2BDD" w14:textId="77777777" w:rsidR="00371669" w:rsidRDefault="00000000">
      <w:pPr>
        <w:pStyle w:val="Nzev"/>
      </w:pPr>
      <w:r>
        <w:t>Tematický plán</w:t>
      </w:r>
    </w:p>
    <w:p w14:paraId="77459566" w14:textId="23279FE1" w:rsidR="00371669" w:rsidRDefault="00000000">
      <w:r>
        <w:t>Vzdělávací oblast: Informatika</w:t>
      </w:r>
      <w:r>
        <w:tab/>
        <w:t>Vzdělávací obor: Informatika</w:t>
      </w:r>
      <w:r>
        <w:tab/>
      </w:r>
      <w:r>
        <w:tab/>
        <w:t xml:space="preserve">Třída: </w:t>
      </w:r>
      <w:proofErr w:type="gramStart"/>
      <w:r>
        <w:t>6.A,B</w:t>
      </w:r>
      <w:proofErr w:type="gramEnd"/>
      <w:r>
        <w:t>,C</w:t>
      </w:r>
      <w:r>
        <w:tab/>
      </w:r>
      <w:r>
        <w:tab/>
        <w:t>Vyučující: Mgr. Jan Fiala</w:t>
      </w:r>
      <w:r w:rsidR="00A71899">
        <w:t>, Ph.D.</w:t>
      </w:r>
      <w:r>
        <w:tab/>
        <w:t>Školní rok: 202</w:t>
      </w:r>
      <w:r w:rsidR="00BE4384">
        <w:t>3</w:t>
      </w:r>
      <w:r>
        <w:t>/202</w:t>
      </w:r>
      <w:r w:rsidR="00BE4384">
        <w:t>4</w:t>
      </w:r>
    </w:p>
    <w:tbl>
      <w:tblPr>
        <w:tblStyle w:val="a"/>
        <w:tblW w:w="1495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79"/>
        <w:gridCol w:w="1779"/>
        <w:gridCol w:w="4166"/>
        <w:gridCol w:w="2324"/>
        <w:gridCol w:w="1649"/>
        <w:gridCol w:w="3260"/>
      </w:tblGrid>
      <w:tr w:rsidR="0016725C" w14:paraId="57CC5E30" w14:textId="77777777" w:rsidTr="0016725C">
        <w:tc>
          <w:tcPr>
            <w:tcW w:w="1779" w:type="dxa"/>
            <w:vAlign w:val="center"/>
          </w:tcPr>
          <w:p w14:paraId="7C492631" w14:textId="63F1928A" w:rsidR="0016725C" w:rsidRDefault="0016725C" w:rsidP="0016725C">
            <w:pPr>
              <w:jc w:val="center"/>
              <w:rPr>
                <w:b/>
              </w:rPr>
            </w:pPr>
            <w:r>
              <w:rPr>
                <w:b/>
              </w:rPr>
              <w:t>Období</w:t>
            </w:r>
          </w:p>
        </w:tc>
        <w:tc>
          <w:tcPr>
            <w:tcW w:w="1779" w:type="dxa"/>
            <w:vAlign w:val="center"/>
          </w:tcPr>
          <w:p w14:paraId="43815B45" w14:textId="50342A57" w:rsidR="0016725C" w:rsidRDefault="0016725C">
            <w:pPr>
              <w:jc w:val="center"/>
              <w:rPr>
                <w:b/>
              </w:rPr>
            </w:pPr>
            <w:r>
              <w:rPr>
                <w:b/>
              </w:rPr>
              <w:t>Téma</w:t>
            </w:r>
          </w:p>
        </w:tc>
        <w:tc>
          <w:tcPr>
            <w:tcW w:w="4166" w:type="dxa"/>
            <w:vAlign w:val="center"/>
          </w:tcPr>
          <w:p w14:paraId="54975196" w14:textId="77777777" w:rsidR="0016725C" w:rsidRDefault="0016725C">
            <w:pPr>
              <w:jc w:val="center"/>
              <w:rPr>
                <w:b/>
              </w:rPr>
            </w:pPr>
            <w:r>
              <w:rPr>
                <w:b/>
              </w:rPr>
              <w:t>Výukové cíle</w:t>
            </w:r>
          </w:p>
        </w:tc>
        <w:tc>
          <w:tcPr>
            <w:tcW w:w="2324" w:type="dxa"/>
            <w:vAlign w:val="center"/>
          </w:tcPr>
          <w:p w14:paraId="4C21DA6F" w14:textId="77777777" w:rsidR="0016725C" w:rsidRDefault="0016725C">
            <w:pPr>
              <w:jc w:val="center"/>
              <w:rPr>
                <w:b/>
              </w:rPr>
            </w:pPr>
            <w:r>
              <w:rPr>
                <w:b/>
              </w:rPr>
              <w:t>Průřezová témata, mezipředmětové vazby</w:t>
            </w:r>
          </w:p>
        </w:tc>
        <w:tc>
          <w:tcPr>
            <w:tcW w:w="1649" w:type="dxa"/>
            <w:vAlign w:val="center"/>
          </w:tcPr>
          <w:p w14:paraId="49C5A03A" w14:textId="6C4587B6" w:rsidR="0016725C" w:rsidRDefault="0016725C">
            <w:pPr>
              <w:jc w:val="center"/>
              <w:rPr>
                <w:b/>
              </w:rPr>
            </w:pPr>
            <w:r>
              <w:rPr>
                <w:b/>
              </w:rPr>
              <w:t>Projekty</w:t>
            </w:r>
          </w:p>
        </w:tc>
        <w:tc>
          <w:tcPr>
            <w:tcW w:w="3260" w:type="dxa"/>
            <w:vAlign w:val="center"/>
          </w:tcPr>
          <w:p w14:paraId="3DA0AAFC" w14:textId="77777777" w:rsidR="0016725C" w:rsidRDefault="0016725C">
            <w:pPr>
              <w:jc w:val="center"/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16725C" w14:paraId="6DCA0C94" w14:textId="77777777" w:rsidTr="0016725C">
        <w:tc>
          <w:tcPr>
            <w:tcW w:w="1779" w:type="dxa"/>
            <w:vAlign w:val="center"/>
          </w:tcPr>
          <w:p w14:paraId="64B64049" w14:textId="2346792C" w:rsidR="0016725C" w:rsidRDefault="0016725C" w:rsidP="0016725C">
            <w:pPr>
              <w:jc w:val="center"/>
            </w:pPr>
            <w:proofErr w:type="gramStart"/>
            <w:r>
              <w:t>Září - Říjen</w:t>
            </w:r>
            <w:proofErr w:type="gramEnd"/>
          </w:p>
        </w:tc>
        <w:tc>
          <w:tcPr>
            <w:tcW w:w="1779" w:type="dxa"/>
            <w:vAlign w:val="center"/>
          </w:tcPr>
          <w:p w14:paraId="56462CB4" w14:textId="1D4B16CC" w:rsidR="0016725C" w:rsidRDefault="0016725C">
            <w:r>
              <w:t>1. Práce s daty I</w:t>
            </w:r>
          </w:p>
          <w:p w14:paraId="5D2DEA5A" w14:textId="33998315" w:rsidR="0016725C" w:rsidRDefault="0016725C"/>
        </w:tc>
        <w:tc>
          <w:tcPr>
            <w:tcW w:w="4166" w:type="dxa"/>
          </w:tcPr>
          <w:p w14:paraId="45846D4A" w14:textId="77777777" w:rsidR="0016725C" w:rsidRDefault="001672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 xml:space="preserve">Navrhne a porovná různé způsoby kódování dat pro jejich uložení a přenos </w:t>
            </w:r>
          </w:p>
          <w:p w14:paraId="04618D9F" w14:textId="77777777" w:rsidR="0016725C" w:rsidRDefault="001672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Zakóduje a dekóduje znaky pomocí znakové sady</w:t>
            </w:r>
          </w:p>
          <w:p w14:paraId="2D82C928" w14:textId="77777777" w:rsidR="0016725C" w:rsidRDefault="001672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Zvládne vymyslet vhodný způsob kódování barev v obrázku</w:t>
            </w:r>
          </w:p>
          <w:p w14:paraId="0D6BC672" w14:textId="77777777" w:rsidR="0016725C" w:rsidRDefault="001672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Kóduje audio pomocí not</w:t>
            </w:r>
          </w:p>
          <w:p w14:paraId="7AA8BEC1" w14:textId="77777777" w:rsidR="0016725C" w:rsidRDefault="001672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 xml:space="preserve">Uvede rozdíl mezi logickými výrazy A </w:t>
            </w:r>
            <w:proofErr w:type="gramStart"/>
            <w:r>
              <w:rPr>
                <w:color w:val="000000"/>
              </w:rPr>
              <w:t>a NEBO</w:t>
            </w:r>
            <w:proofErr w:type="gramEnd"/>
          </w:p>
          <w:p w14:paraId="36AAECEC" w14:textId="77777777" w:rsidR="0016725C" w:rsidRDefault="001672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Uvede rozdíl mezi barevnými modely RGB a CMYK</w:t>
            </w:r>
          </w:p>
        </w:tc>
        <w:tc>
          <w:tcPr>
            <w:tcW w:w="2324" w:type="dxa"/>
          </w:tcPr>
          <w:p w14:paraId="564FE87C" w14:textId="77777777" w:rsidR="0016725C" w:rsidRDefault="0016725C">
            <w:r>
              <w:t>MAT – číselné soustavy, geometrické tvary</w:t>
            </w:r>
          </w:p>
          <w:p w14:paraId="5296B337" w14:textId="77777777" w:rsidR="0016725C" w:rsidRDefault="0016725C">
            <w:r>
              <w:t>VV – tvorba omalovánek</w:t>
            </w:r>
          </w:p>
        </w:tc>
        <w:tc>
          <w:tcPr>
            <w:tcW w:w="1649" w:type="dxa"/>
          </w:tcPr>
          <w:p w14:paraId="7A661A78" w14:textId="77777777" w:rsidR="0016725C" w:rsidRDefault="0016725C"/>
        </w:tc>
        <w:tc>
          <w:tcPr>
            <w:tcW w:w="3260" w:type="dxa"/>
          </w:tcPr>
          <w:p w14:paraId="3A127776" w14:textId="77777777" w:rsidR="0016725C" w:rsidRDefault="001672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Komprese</w:t>
            </w:r>
          </w:p>
          <w:p w14:paraId="717DCC18" w14:textId="77777777" w:rsidR="0016725C" w:rsidRDefault="001672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ASCII tabulka</w:t>
            </w:r>
          </w:p>
          <w:p w14:paraId="020BB9F2" w14:textId="77777777" w:rsidR="0016725C" w:rsidRDefault="001672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Binární soustava</w:t>
            </w:r>
          </w:p>
          <w:p w14:paraId="16E92AE5" w14:textId="77777777" w:rsidR="0016725C" w:rsidRDefault="001672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Rozdíl mezi interpretací barev na monitoru a u tiskárny</w:t>
            </w:r>
          </w:p>
          <w:p w14:paraId="0A1F4C98" w14:textId="77777777" w:rsidR="0016725C" w:rsidRDefault="001672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 xml:space="preserve">Musecore3 </w:t>
            </w:r>
          </w:p>
        </w:tc>
      </w:tr>
      <w:tr w:rsidR="0016725C" w14:paraId="2509F018" w14:textId="77777777" w:rsidTr="0016725C">
        <w:tc>
          <w:tcPr>
            <w:tcW w:w="1779" w:type="dxa"/>
            <w:vAlign w:val="center"/>
          </w:tcPr>
          <w:p w14:paraId="5FA52875" w14:textId="0EFAF96F" w:rsidR="0016725C" w:rsidRDefault="0016725C" w:rsidP="0016725C">
            <w:pPr>
              <w:jc w:val="center"/>
            </w:pPr>
            <w:proofErr w:type="gramStart"/>
            <w:r>
              <w:t>Říjen - Listopad</w:t>
            </w:r>
            <w:proofErr w:type="gramEnd"/>
          </w:p>
        </w:tc>
        <w:tc>
          <w:tcPr>
            <w:tcW w:w="1779" w:type="dxa"/>
            <w:vAlign w:val="center"/>
          </w:tcPr>
          <w:p w14:paraId="7B516DCB" w14:textId="3ECD28DB" w:rsidR="0016725C" w:rsidRDefault="0016725C">
            <w:r>
              <w:t>2. Práce s daty II</w:t>
            </w:r>
          </w:p>
        </w:tc>
        <w:tc>
          <w:tcPr>
            <w:tcW w:w="4166" w:type="dxa"/>
          </w:tcPr>
          <w:p w14:paraId="7DEDF177" w14:textId="77777777" w:rsidR="0016725C" w:rsidRDefault="0016725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Zaznamená data a odhalí chybu v cizích interpretacích</w:t>
            </w:r>
          </w:p>
          <w:p w14:paraId="2C5551A6" w14:textId="77777777" w:rsidR="0016725C" w:rsidRDefault="0016725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Vyhodnotí efektivitu a funkčnost různých způsobí intepretací dat</w:t>
            </w:r>
          </w:p>
          <w:p w14:paraId="602A2B0A" w14:textId="77777777" w:rsidR="0016725C" w:rsidRDefault="0016725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Z tabulky vytvoří graf, a naopak navrhne tabulka na základě grafu</w:t>
            </w:r>
          </w:p>
          <w:p w14:paraId="4CC20163" w14:textId="77777777" w:rsidR="0016725C" w:rsidRDefault="0016725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Na základě dat v tabulce popisuje události</w:t>
            </w:r>
          </w:p>
          <w:p w14:paraId="49BC1C3D" w14:textId="77777777" w:rsidR="0016725C" w:rsidRDefault="0016725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 xml:space="preserve">Najde pravidla a posloupnosti zaznamenaných dat a </w:t>
            </w:r>
            <w:r>
              <w:rPr>
                <w:color w:val="000000"/>
              </w:rPr>
              <w:lastRenderedPageBreak/>
              <w:t>doplní/předpoví chybějící informace</w:t>
            </w:r>
          </w:p>
          <w:p w14:paraId="509431DE" w14:textId="77777777" w:rsidR="0016725C" w:rsidRDefault="0016725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Zvládá filtrovat a řadit data</w:t>
            </w:r>
          </w:p>
          <w:p w14:paraId="6049E617" w14:textId="77777777" w:rsidR="0016725C" w:rsidRDefault="0016725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Porovnává data z více zdrojů</w:t>
            </w:r>
          </w:p>
        </w:tc>
        <w:tc>
          <w:tcPr>
            <w:tcW w:w="2324" w:type="dxa"/>
          </w:tcPr>
          <w:p w14:paraId="0E0CF566" w14:textId="77777777" w:rsidR="0016725C" w:rsidRDefault="0016725C">
            <w:r>
              <w:lastRenderedPageBreak/>
              <w:t>VV – grafické znázornění informací</w:t>
            </w:r>
          </w:p>
        </w:tc>
        <w:tc>
          <w:tcPr>
            <w:tcW w:w="1649" w:type="dxa"/>
          </w:tcPr>
          <w:p w14:paraId="222EF2E5" w14:textId="77777777" w:rsidR="0016725C" w:rsidRDefault="0016725C">
            <w:r>
              <w:t>Tvorba statistik v podobě plakátů</w:t>
            </w:r>
          </w:p>
          <w:p w14:paraId="7E28EE70" w14:textId="77777777" w:rsidR="0016725C" w:rsidRDefault="0016725C">
            <w:r>
              <w:t>Záznam vývoje teploty v místě bydliště</w:t>
            </w:r>
          </w:p>
        </w:tc>
        <w:tc>
          <w:tcPr>
            <w:tcW w:w="3260" w:type="dxa"/>
          </w:tcPr>
          <w:p w14:paraId="0350482F" w14:textId="77777777" w:rsidR="0016725C" w:rsidRDefault="0016725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Canva</w:t>
            </w:r>
          </w:p>
          <w:p w14:paraId="39EDF28A" w14:textId="77777777" w:rsidR="0016725C" w:rsidRDefault="0016725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Excel</w:t>
            </w:r>
          </w:p>
          <w:p w14:paraId="787E6C34" w14:textId="458FB317" w:rsidR="0016725C" w:rsidRDefault="0016725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https://pracesdaty.zcu.cz</w:t>
            </w:r>
          </w:p>
        </w:tc>
      </w:tr>
      <w:tr w:rsidR="0016725C" w14:paraId="6E283ECB" w14:textId="77777777" w:rsidTr="0016725C">
        <w:tc>
          <w:tcPr>
            <w:tcW w:w="1779" w:type="dxa"/>
            <w:vAlign w:val="center"/>
          </w:tcPr>
          <w:p w14:paraId="586DD1EC" w14:textId="6E3EA8A1" w:rsidR="0016725C" w:rsidRDefault="0016725C" w:rsidP="0016725C">
            <w:pPr>
              <w:jc w:val="center"/>
            </w:pPr>
            <w:r>
              <w:t>Prosinec</w:t>
            </w:r>
          </w:p>
        </w:tc>
        <w:tc>
          <w:tcPr>
            <w:tcW w:w="1779" w:type="dxa"/>
            <w:vAlign w:val="center"/>
          </w:tcPr>
          <w:p w14:paraId="094C7D19" w14:textId="5E0DF49B" w:rsidR="0016725C" w:rsidRDefault="0016725C">
            <w:r>
              <w:t>3. Informační systémy</w:t>
            </w:r>
          </w:p>
        </w:tc>
        <w:tc>
          <w:tcPr>
            <w:tcW w:w="4166" w:type="dxa"/>
          </w:tcPr>
          <w:p w14:paraId="5667DA48" w14:textId="77777777" w:rsidR="0016725C" w:rsidRDefault="0016725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Vysvětlí účel informačních systémů</w:t>
            </w:r>
          </w:p>
          <w:p w14:paraId="692DF0D1" w14:textId="77777777" w:rsidR="0016725C" w:rsidRDefault="0016725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Identifikuje prvky jednotlivých systémů a popíše vztahy mezi nimi</w:t>
            </w:r>
          </w:p>
          <w:p w14:paraId="227C7B03" w14:textId="77777777" w:rsidR="0016725C" w:rsidRDefault="0016725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Objasní význam databází</w:t>
            </w:r>
          </w:p>
          <w:p w14:paraId="1C87E9F3" w14:textId="77777777" w:rsidR="0016725C" w:rsidRDefault="0016725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Rozliší uživatelské role a přidělí jim práva</w:t>
            </w:r>
          </w:p>
        </w:tc>
        <w:tc>
          <w:tcPr>
            <w:tcW w:w="2324" w:type="dxa"/>
          </w:tcPr>
          <w:p w14:paraId="2526CA2C" w14:textId="77777777" w:rsidR="0016725C" w:rsidRDefault="0016725C"/>
        </w:tc>
        <w:tc>
          <w:tcPr>
            <w:tcW w:w="1649" w:type="dxa"/>
          </w:tcPr>
          <w:p w14:paraId="5C26CAFB" w14:textId="77777777" w:rsidR="0016725C" w:rsidRDefault="0016725C">
            <w:pPr>
              <w:rPr>
                <w:color w:val="FF0000"/>
              </w:rPr>
            </w:pPr>
          </w:p>
        </w:tc>
        <w:tc>
          <w:tcPr>
            <w:tcW w:w="3260" w:type="dxa"/>
          </w:tcPr>
          <w:p w14:paraId="5745E695" w14:textId="77777777" w:rsidR="0016725C" w:rsidRDefault="0016725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Školní informační systém</w:t>
            </w:r>
          </w:p>
          <w:p w14:paraId="2FABD572" w14:textId="77777777" w:rsidR="0016725C" w:rsidRDefault="0016725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Práva uživatelů v Google Classroom</w:t>
            </w:r>
          </w:p>
        </w:tc>
      </w:tr>
      <w:tr w:rsidR="0016725C" w14:paraId="5B31F4DB" w14:textId="77777777" w:rsidTr="0016725C">
        <w:tc>
          <w:tcPr>
            <w:tcW w:w="1779" w:type="dxa"/>
            <w:vAlign w:val="center"/>
          </w:tcPr>
          <w:p w14:paraId="15E67B1A" w14:textId="23650844" w:rsidR="0016725C" w:rsidRDefault="0016725C" w:rsidP="0016725C">
            <w:pPr>
              <w:jc w:val="center"/>
            </w:pPr>
            <w:proofErr w:type="gramStart"/>
            <w:r>
              <w:t>Leden - Únor</w:t>
            </w:r>
            <w:proofErr w:type="gramEnd"/>
          </w:p>
        </w:tc>
        <w:tc>
          <w:tcPr>
            <w:tcW w:w="1779" w:type="dxa"/>
            <w:vAlign w:val="center"/>
          </w:tcPr>
          <w:p w14:paraId="18FDDD6C" w14:textId="081B2EFE" w:rsidR="0016725C" w:rsidRDefault="0016725C">
            <w:r>
              <w:t>4. Soubory a složky</w:t>
            </w:r>
          </w:p>
        </w:tc>
        <w:tc>
          <w:tcPr>
            <w:tcW w:w="4166" w:type="dxa"/>
          </w:tcPr>
          <w:p w14:paraId="5E242C75" w14:textId="77777777" w:rsidR="0016725C" w:rsidRDefault="0016725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Orientuje se ve stromové struktuře složek</w:t>
            </w:r>
          </w:p>
          <w:p w14:paraId="2CCA757F" w14:textId="77777777" w:rsidR="0016725C" w:rsidRDefault="0016725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Využívá funkci vyhledávání</w:t>
            </w:r>
          </w:p>
          <w:p w14:paraId="6E0A5FAD" w14:textId="77777777" w:rsidR="0016725C" w:rsidRDefault="0016725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Dokáže identifikovat cestu ke konkrétním souborům a složkám</w:t>
            </w:r>
          </w:p>
          <w:p w14:paraId="1F05682F" w14:textId="77777777" w:rsidR="0016725C" w:rsidRDefault="0016725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Exportuje soubory v požadovaném formátu</w:t>
            </w:r>
          </w:p>
        </w:tc>
        <w:tc>
          <w:tcPr>
            <w:tcW w:w="2324" w:type="dxa"/>
          </w:tcPr>
          <w:p w14:paraId="2D7AA220" w14:textId="77777777" w:rsidR="0016725C" w:rsidRDefault="0016725C"/>
        </w:tc>
        <w:tc>
          <w:tcPr>
            <w:tcW w:w="1649" w:type="dxa"/>
          </w:tcPr>
          <w:p w14:paraId="54AA714D" w14:textId="77777777" w:rsidR="0016725C" w:rsidRDefault="0016725C">
            <w:pPr>
              <w:rPr>
                <w:color w:val="FF0000"/>
              </w:rPr>
            </w:pPr>
          </w:p>
        </w:tc>
        <w:tc>
          <w:tcPr>
            <w:tcW w:w="3260" w:type="dxa"/>
          </w:tcPr>
          <w:p w14:paraId="29C98259" w14:textId="77777777" w:rsidR="0016725C" w:rsidRDefault="0016725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Stahování obrázků</w:t>
            </w:r>
          </w:p>
          <w:p w14:paraId="329A4EF9" w14:textId="77777777" w:rsidR="0016725C" w:rsidRDefault="0016725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Ukládání souborů</w:t>
            </w:r>
          </w:p>
          <w:p w14:paraId="64D47A99" w14:textId="77777777" w:rsidR="0016725C" w:rsidRDefault="0016725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Tvorba složek</w:t>
            </w:r>
          </w:p>
          <w:p w14:paraId="46703F1C" w14:textId="77777777" w:rsidR="0016725C" w:rsidRDefault="0016725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Export hudebních souborů v SW Musecore3</w:t>
            </w:r>
          </w:p>
        </w:tc>
      </w:tr>
      <w:tr w:rsidR="0016725C" w14:paraId="6C2D7A5F" w14:textId="77777777" w:rsidTr="0016725C">
        <w:tc>
          <w:tcPr>
            <w:tcW w:w="1779" w:type="dxa"/>
            <w:vAlign w:val="center"/>
          </w:tcPr>
          <w:p w14:paraId="06E056A9" w14:textId="77764579" w:rsidR="0016725C" w:rsidRDefault="0016725C" w:rsidP="0016725C">
            <w:pPr>
              <w:jc w:val="center"/>
            </w:pPr>
            <w:proofErr w:type="gramStart"/>
            <w:r>
              <w:t>Březen - Duben</w:t>
            </w:r>
            <w:proofErr w:type="gramEnd"/>
          </w:p>
        </w:tc>
        <w:tc>
          <w:tcPr>
            <w:tcW w:w="1779" w:type="dxa"/>
            <w:vAlign w:val="center"/>
          </w:tcPr>
          <w:p w14:paraId="268B4DAD" w14:textId="460D4A18" w:rsidR="0016725C" w:rsidRDefault="0016725C">
            <w:r>
              <w:t>5. Algoritmizace</w:t>
            </w:r>
          </w:p>
        </w:tc>
        <w:tc>
          <w:tcPr>
            <w:tcW w:w="4166" w:type="dxa"/>
          </w:tcPr>
          <w:p w14:paraId="492FB0B3" w14:textId="77777777" w:rsidR="0016725C" w:rsidRDefault="001672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Přečte, pochopí a zjednoduší již připravený algoritmus</w:t>
            </w:r>
          </w:p>
          <w:p w14:paraId="459AAE79" w14:textId="77777777" w:rsidR="0016725C" w:rsidRDefault="001672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Upraví připravený algoritmus pro jiný problém</w:t>
            </w:r>
          </w:p>
          <w:p w14:paraId="5A2443ED" w14:textId="77777777" w:rsidR="0016725C" w:rsidRDefault="001672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Najde chybu v algoritmu a opraví jí</w:t>
            </w:r>
          </w:p>
          <w:p w14:paraId="3C4ED17C" w14:textId="77777777" w:rsidR="0016725C" w:rsidRDefault="001672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Připraví podprogram a využije jej v algoritmu</w:t>
            </w:r>
          </w:p>
          <w:p w14:paraId="36C75B96" w14:textId="77777777" w:rsidR="0016725C" w:rsidRDefault="001672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Rozliší cyklus s daným počtem opakování a bez</w:t>
            </w:r>
          </w:p>
          <w:p w14:paraId="191165A8" w14:textId="77777777" w:rsidR="0016725C" w:rsidRDefault="001672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Využívá online prostředí Scratch pro tvorbu jednoduchých her</w:t>
            </w:r>
          </w:p>
          <w:p w14:paraId="4B75A18B" w14:textId="77777777" w:rsidR="0016725C" w:rsidRDefault="001672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Objasní pojem proměnná</w:t>
            </w:r>
          </w:p>
          <w:p w14:paraId="7AC31E38" w14:textId="77777777" w:rsidR="0016725C" w:rsidRDefault="001672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lastRenderedPageBreak/>
              <w:t>Rozumí základním logickým výrazům</w:t>
            </w:r>
          </w:p>
        </w:tc>
        <w:tc>
          <w:tcPr>
            <w:tcW w:w="2324" w:type="dxa"/>
          </w:tcPr>
          <w:p w14:paraId="2A6B4A8C" w14:textId="77777777" w:rsidR="0016725C" w:rsidRDefault="0016725C">
            <w:r>
              <w:lastRenderedPageBreak/>
              <w:t>MAT – matematické operace</w:t>
            </w:r>
          </w:p>
        </w:tc>
        <w:tc>
          <w:tcPr>
            <w:tcW w:w="1649" w:type="dxa"/>
          </w:tcPr>
          <w:p w14:paraId="7117AE9A" w14:textId="77777777" w:rsidR="0016725C" w:rsidRDefault="0016725C">
            <w:r>
              <w:t>Práce na skupinovém projektu</w:t>
            </w:r>
          </w:p>
        </w:tc>
        <w:tc>
          <w:tcPr>
            <w:tcW w:w="3260" w:type="dxa"/>
          </w:tcPr>
          <w:p w14:paraId="3C8EAEA6" w14:textId="77777777" w:rsidR="0016725C" w:rsidRPr="0016725C" w:rsidRDefault="001672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Scratch</w:t>
            </w:r>
          </w:p>
          <w:p w14:paraId="349250AB" w14:textId="360BD8E3" w:rsidR="0016725C" w:rsidRDefault="001672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Hour of Code</w:t>
            </w:r>
          </w:p>
        </w:tc>
      </w:tr>
      <w:tr w:rsidR="0016725C" w14:paraId="6CE3B0D5" w14:textId="77777777" w:rsidTr="0016725C">
        <w:tc>
          <w:tcPr>
            <w:tcW w:w="1779" w:type="dxa"/>
            <w:vAlign w:val="center"/>
          </w:tcPr>
          <w:p w14:paraId="4BC91917" w14:textId="4C7163A9" w:rsidR="0016725C" w:rsidRDefault="0016725C" w:rsidP="0016725C">
            <w:pPr>
              <w:jc w:val="center"/>
            </w:pPr>
            <w:proofErr w:type="gramStart"/>
            <w:r>
              <w:t>Květen - Červen</w:t>
            </w:r>
            <w:proofErr w:type="gramEnd"/>
          </w:p>
        </w:tc>
        <w:tc>
          <w:tcPr>
            <w:tcW w:w="1779" w:type="dxa"/>
            <w:vAlign w:val="center"/>
          </w:tcPr>
          <w:p w14:paraId="27BC8EF1" w14:textId="67693FFF" w:rsidR="0016725C" w:rsidRDefault="0016725C">
            <w:r>
              <w:t>6. Programování a robotizace</w:t>
            </w:r>
          </w:p>
        </w:tc>
        <w:tc>
          <w:tcPr>
            <w:tcW w:w="4166" w:type="dxa"/>
          </w:tcPr>
          <w:p w14:paraId="07C473EB" w14:textId="77777777" w:rsidR="0016725C" w:rsidRDefault="001672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Sestaví program pro řízení reakcí robotů</w:t>
            </w:r>
          </w:p>
          <w:p w14:paraId="169FB2F9" w14:textId="77777777" w:rsidR="0016725C" w:rsidRDefault="001672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Pracuje se základními senzory</w:t>
            </w:r>
          </w:p>
          <w:p w14:paraId="07A1C191" w14:textId="77777777" w:rsidR="0016725C" w:rsidRDefault="001672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Rozlišuje vstupní a výstupní hodnoty programu</w:t>
            </w:r>
          </w:p>
          <w:p w14:paraId="638B999C" w14:textId="77777777" w:rsidR="0016725C" w:rsidRDefault="001672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rPr>
                <w:color w:val="000000"/>
              </w:rPr>
              <w:t>Vytvoří proměnnou</w:t>
            </w:r>
          </w:p>
          <w:p w14:paraId="7D90EFE0" w14:textId="77777777" w:rsidR="0016725C" w:rsidRDefault="0016725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rPr>
                <w:color w:val="000000"/>
              </w:rPr>
              <w:t>Využívá cyklus FOR</w:t>
            </w:r>
          </w:p>
        </w:tc>
        <w:tc>
          <w:tcPr>
            <w:tcW w:w="2324" w:type="dxa"/>
          </w:tcPr>
          <w:p w14:paraId="3C4F6E65" w14:textId="77777777" w:rsidR="0016725C" w:rsidRDefault="0016725C">
            <w:r>
              <w:t>MAT – matematické operace</w:t>
            </w:r>
          </w:p>
        </w:tc>
        <w:tc>
          <w:tcPr>
            <w:tcW w:w="1649" w:type="dxa"/>
          </w:tcPr>
          <w:p w14:paraId="4E4AE2A5" w14:textId="77777777" w:rsidR="0016725C" w:rsidRDefault="0016725C"/>
        </w:tc>
        <w:tc>
          <w:tcPr>
            <w:tcW w:w="3260" w:type="dxa"/>
          </w:tcPr>
          <w:p w14:paraId="29E5B87F" w14:textId="3B9A6973" w:rsidR="0016725C" w:rsidRDefault="0016725C" w:rsidP="00BE4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</w:p>
        </w:tc>
      </w:tr>
    </w:tbl>
    <w:p w14:paraId="7603CD44" w14:textId="77777777" w:rsidR="00371669" w:rsidRDefault="00371669"/>
    <w:p w14:paraId="0AE6AD81" w14:textId="77777777" w:rsidR="00371669" w:rsidRDefault="00000000">
      <w:r>
        <w:t xml:space="preserve">Poznámky: </w:t>
      </w:r>
    </w:p>
    <w:p w14:paraId="4E9AF4D2" w14:textId="77777777" w:rsidR="00371669" w:rsidRDefault="00000000">
      <w:r>
        <w:t>Vzhledem k povaze učiva mohou být v průběhu roku témata různě křížena dle konkrétní potřeby žáků a vyučujících</w:t>
      </w:r>
    </w:p>
    <w:p w14:paraId="29AEF6A7" w14:textId="7E87D244" w:rsidR="00371669" w:rsidRDefault="00000000">
      <w:r>
        <w:t>Zpracoval: Mgr. Jan Fiala</w:t>
      </w:r>
      <w:r w:rsidR="00BE4384">
        <w:t>, Ph.D.</w:t>
      </w:r>
    </w:p>
    <w:sectPr w:rsidR="00371669">
      <w:pgSz w:w="16838" w:h="11906" w:orient="landscape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15B"/>
    <w:multiLevelType w:val="multilevel"/>
    <w:tmpl w:val="8DCC36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F9A4B01"/>
    <w:multiLevelType w:val="multilevel"/>
    <w:tmpl w:val="36C0A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89A79A8"/>
    <w:multiLevelType w:val="multilevel"/>
    <w:tmpl w:val="C60E95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1F55150"/>
    <w:multiLevelType w:val="multilevel"/>
    <w:tmpl w:val="48D219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A695FB6"/>
    <w:multiLevelType w:val="multilevel"/>
    <w:tmpl w:val="392260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301887683">
    <w:abstractNumId w:val="4"/>
  </w:num>
  <w:num w:numId="2" w16cid:durableId="1466851478">
    <w:abstractNumId w:val="2"/>
  </w:num>
  <w:num w:numId="3" w16cid:durableId="794760790">
    <w:abstractNumId w:val="3"/>
  </w:num>
  <w:num w:numId="4" w16cid:durableId="973799686">
    <w:abstractNumId w:val="0"/>
  </w:num>
  <w:num w:numId="5" w16cid:durableId="1141843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669"/>
    <w:rsid w:val="0016725C"/>
    <w:rsid w:val="00371669"/>
    <w:rsid w:val="009C35A1"/>
    <w:rsid w:val="00A71899"/>
    <w:rsid w:val="00BE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60F06"/>
  <w15:docId w15:val="{8C189D70-C845-42AF-9517-54726B234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rsid w:val="0016731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167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67319"/>
    <w:pPr>
      <w:ind w:left="720"/>
      <w:contextualSpacing/>
    </w:pPr>
  </w:style>
  <w:style w:type="character" w:customStyle="1" w:styleId="NzevChar">
    <w:name w:val="Název Char"/>
    <w:basedOn w:val="Standardnpsmoodstavce"/>
    <w:link w:val="Nzev"/>
    <w:uiPriority w:val="10"/>
    <w:rsid w:val="001673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HqQh0+su+ormiSL34BBAGFUdwg==">AMUW2mWzs/fAatAKYWo8GoVY9bBYqnfNspQIoAhDwOw85Wu4F5M0VL0fJ7+UcO1HDEEcNEKnVgOodHpFYu+EivWuKEaQa6OiduqURHSwNwdj4OfAGcdAPTs=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388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Fiala Jan, Mgr.</cp:lastModifiedBy>
  <cp:revision>6</cp:revision>
  <dcterms:created xsi:type="dcterms:W3CDTF">2021-07-17T19:46:00Z</dcterms:created>
  <dcterms:modified xsi:type="dcterms:W3CDTF">2023-08-29T18:04:00Z</dcterms:modified>
</cp:coreProperties>
</file>